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7AD" w:rsidRPr="00D067AD" w:rsidRDefault="00D067AD" w:rsidP="00D067AD">
      <w:pPr>
        <w:pStyle w:val="a3"/>
        <w:shd w:val="clear" w:color="auto" w:fill="FFFFFF"/>
        <w:spacing w:line="297" w:lineRule="atLeast"/>
        <w:jc w:val="center"/>
        <w:rPr>
          <w:color w:val="FF0000"/>
          <w:sz w:val="52"/>
          <w:szCs w:val="52"/>
        </w:rPr>
      </w:pPr>
      <w:r w:rsidRPr="00D067AD">
        <w:rPr>
          <w:rStyle w:val="a4"/>
          <w:color w:val="FF0000"/>
          <w:sz w:val="52"/>
          <w:szCs w:val="52"/>
        </w:rPr>
        <w:t>Безопасность детей летом. Правила поведения</w:t>
      </w:r>
    </w:p>
    <w:p w:rsidR="00D067AD" w:rsidRPr="00D067AD" w:rsidRDefault="00D067AD" w:rsidP="00D067AD">
      <w:pPr>
        <w:pStyle w:val="a3"/>
        <w:shd w:val="clear" w:color="auto" w:fill="FFFFFF"/>
        <w:spacing w:line="297" w:lineRule="atLeast"/>
        <w:jc w:val="both"/>
        <w:rPr>
          <w:color w:val="2A2A2A"/>
          <w:sz w:val="44"/>
          <w:szCs w:val="21"/>
        </w:rPr>
      </w:pPr>
      <w:r w:rsidRPr="00D067AD">
        <w:rPr>
          <w:color w:val="2A2A2A"/>
          <w:sz w:val="44"/>
          <w:szCs w:val="21"/>
        </w:rPr>
        <w:t>Летний период несет в себе не только радость каникул, возможность загорать и купаться, но и высокие риски для детей. Связанно это с множеством факторов. Летом дети едут отдыхать в детские лагеря, в деревню к бабушкам, ходят купаться на речку и играть в лесу, всё это в комплексе с высокой активностью солнца, насекомыми и </w:t>
      </w:r>
      <w:proofErr w:type="spellStart"/>
      <w:r w:rsidRPr="00D067AD">
        <w:rPr>
          <w:color w:val="2A2A2A"/>
          <w:sz w:val="44"/>
          <w:szCs w:val="21"/>
        </w:rPr>
        <w:t>быстропортящейся</w:t>
      </w:r>
      <w:proofErr w:type="spellEnd"/>
      <w:r w:rsidRPr="00D067AD">
        <w:rPr>
          <w:color w:val="2A2A2A"/>
          <w:sz w:val="44"/>
          <w:szCs w:val="21"/>
        </w:rPr>
        <w:t xml:space="preserve"> пищей несет различные угрозы.</w:t>
      </w:r>
    </w:p>
    <w:p w:rsidR="00D067AD" w:rsidRPr="00D067AD" w:rsidRDefault="00D067AD" w:rsidP="00D067AD">
      <w:pPr>
        <w:pStyle w:val="a3"/>
        <w:shd w:val="clear" w:color="auto" w:fill="FFFFFF"/>
        <w:spacing w:line="297" w:lineRule="atLeast"/>
        <w:jc w:val="both"/>
        <w:rPr>
          <w:color w:val="2A2A2A"/>
          <w:sz w:val="44"/>
          <w:szCs w:val="21"/>
        </w:rPr>
      </w:pPr>
      <w:r w:rsidRPr="00D067AD">
        <w:rPr>
          <w:color w:val="2A2A2A"/>
          <w:sz w:val="44"/>
          <w:szCs w:val="21"/>
        </w:rPr>
        <w:t>Обеспечить </w:t>
      </w:r>
      <w:r w:rsidRPr="00D067AD">
        <w:rPr>
          <w:rStyle w:val="a4"/>
          <w:color w:val="2A2A2A"/>
          <w:sz w:val="44"/>
          <w:szCs w:val="21"/>
        </w:rPr>
        <w:t>безопасность детей летом</w:t>
      </w:r>
      <w:r w:rsidRPr="00D067AD">
        <w:rPr>
          <w:color w:val="2A2A2A"/>
          <w:sz w:val="44"/>
          <w:szCs w:val="21"/>
        </w:rPr>
        <w:t> в первую очередь задача родителей. Даже если вы летом отправляете куда-то ребенка, то обеспечьте его средствами защиты, обговорите с ним технику безопасности, позаботьтесь о регулярной связи и проконсультируйте тех, кто будет присматривать за вашим чадом о нюансах его поведения и особенностях организма.</w:t>
      </w:r>
    </w:p>
    <w:p w:rsidR="00D8399F" w:rsidRDefault="00D8399F"/>
    <w:sectPr w:rsidR="00D8399F" w:rsidSect="00D83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D067AD"/>
    <w:rsid w:val="00D067AD"/>
    <w:rsid w:val="00D83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67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dcterms:created xsi:type="dcterms:W3CDTF">2020-05-26T07:41:00Z</dcterms:created>
  <dcterms:modified xsi:type="dcterms:W3CDTF">2020-05-26T07:42:00Z</dcterms:modified>
</cp:coreProperties>
</file>