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560" w:rsidRPr="00D117B6" w:rsidRDefault="00D117B6" w:rsidP="00EE7F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17B6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EE7F5F" w:rsidRDefault="00D117B6" w:rsidP="004C78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17B6">
        <w:rPr>
          <w:rFonts w:ascii="Times New Roman" w:hAnsi="Times New Roman" w:cs="Times New Roman"/>
          <w:sz w:val="28"/>
          <w:szCs w:val="28"/>
        </w:rPr>
        <w:t>«Ивановская средняя школа»</w:t>
      </w:r>
      <w:r w:rsidR="004C7805">
        <w:rPr>
          <w:rFonts w:ascii="Times New Roman" w:hAnsi="Times New Roman" w:cs="Times New Roman"/>
          <w:sz w:val="28"/>
          <w:szCs w:val="28"/>
        </w:rPr>
        <w:t xml:space="preserve"> </w:t>
      </w:r>
      <w:r w:rsidR="00EE7F5F">
        <w:rPr>
          <w:rFonts w:ascii="Times New Roman" w:hAnsi="Times New Roman" w:cs="Times New Roman"/>
          <w:sz w:val="28"/>
          <w:szCs w:val="28"/>
        </w:rPr>
        <w:t>Сакский район Республика Крым</w:t>
      </w:r>
    </w:p>
    <w:p w:rsidR="00D117B6" w:rsidRDefault="00D117B6" w:rsidP="00EE7F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17B6" w:rsidRDefault="00D117B6" w:rsidP="00EE7F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УТВЕРЖДЕНО</w:t>
      </w:r>
    </w:p>
    <w:p w:rsidR="00D117B6" w:rsidRDefault="00D117B6" w:rsidP="00EE7F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Директор школы</w:t>
      </w:r>
    </w:p>
    <w:p w:rsidR="00D117B6" w:rsidRDefault="00D117B6" w:rsidP="00EE7F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________ </w:t>
      </w:r>
      <w:r w:rsidR="00964A89">
        <w:rPr>
          <w:rFonts w:ascii="Times New Roman" w:hAnsi="Times New Roman" w:cs="Times New Roman"/>
          <w:sz w:val="28"/>
          <w:szCs w:val="28"/>
        </w:rPr>
        <w:t>Година Т.В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17B6" w:rsidRDefault="00D117B6" w:rsidP="00EE7F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17B6" w:rsidRPr="004C7805" w:rsidRDefault="00D117B6" w:rsidP="00EE7F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7805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4C7805" w:rsidRDefault="00D117B6" w:rsidP="00EE7F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4C7805">
        <w:rPr>
          <w:rFonts w:ascii="Times New Roman" w:hAnsi="Times New Roman" w:cs="Times New Roman"/>
          <w:sz w:val="28"/>
          <w:szCs w:val="28"/>
        </w:rPr>
        <w:t xml:space="preserve">педагога-психолога </w:t>
      </w:r>
    </w:p>
    <w:p w:rsidR="004C7805" w:rsidRPr="004C7805" w:rsidRDefault="004C7805" w:rsidP="00EE7F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C7805">
        <w:rPr>
          <w:rFonts w:ascii="Times New Roman" w:hAnsi="Times New Roman" w:cs="Times New Roman"/>
          <w:b/>
          <w:bCs/>
          <w:sz w:val="28"/>
          <w:szCs w:val="28"/>
        </w:rPr>
        <w:t>Салаватовой</w:t>
      </w:r>
      <w:proofErr w:type="spellEnd"/>
      <w:r w:rsidRPr="004C7805">
        <w:rPr>
          <w:rFonts w:ascii="Times New Roman" w:hAnsi="Times New Roman" w:cs="Times New Roman"/>
          <w:b/>
          <w:bCs/>
          <w:sz w:val="28"/>
          <w:szCs w:val="28"/>
        </w:rPr>
        <w:t xml:space="preserve"> Ольги Александровны</w:t>
      </w:r>
    </w:p>
    <w:p w:rsidR="00D117B6" w:rsidRDefault="00D117B6" w:rsidP="00EE7F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профилактике суицидального риска</w:t>
      </w:r>
    </w:p>
    <w:p w:rsidR="00D117B6" w:rsidRDefault="00D117B6" w:rsidP="00EE7F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и подростков</w:t>
      </w:r>
    </w:p>
    <w:p w:rsidR="00D117B6" w:rsidRDefault="00D117B6" w:rsidP="00EE7F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964A8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964A8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D117B6" w:rsidRDefault="00D117B6" w:rsidP="00EE7F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17B6" w:rsidRDefault="00D117B6" w:rsidP="00EE7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D117B6" w:rsidRDefault="00D117B6" w:rsidP="00EE7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детей и подростков, склонных к суицидальному риску;</w:t>
      </w:r>
    </w:p>
    <w:p w:rsidR="00D117B6" w:rsidRDefault="00D117B6" w:rsidP="00EE7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профилактика суицидального риска у детей и подростков;</w:t>
      </w:r>
    </w:p>
    <w:p w:rsidR="00D117B6" w:rsidRDefault="00D117B6" w:rsidP="00EE7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детей и подростков позитивного «Я образа», психосоциальной компетентности.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2372"/>
        <w:gridCol w:w="6658"/>
      </w:tblGrid>
      <w:tr w:rsidR="003C046F" w:rsidRPr="00EE7F5F" w:rsidTr="00EE7F5F">
        <w:tc>
          <w:tcPr>
            <w:tcW w:w="458" w:type="dxa"/>
          </w:tcPr>
          <w:p w:rsidR="003C046F" w:rsidRPr="00EE7F5F" w:rsidRDefault="003C046F" w:rsidP="00EE7F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72" w:type="dxa"/>
          </w:tcPr>
          <w:p w:rsidR="003C046F" w:rsidRPr="00EE7F5F" w:rsidRDefault="003C046F" w:rsidP="00EE7F5F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658" w:type="dxa"/>
          </w:tcPr>
          <w:p w:rsidR="003C046F" w:rsidRPr="00EE7F5F" w:rsidRDefault="003C046F" w:rsidP="00EE7F5F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3C046F" w:rsidRPr="00EE7F5F" w:rsidTr="00EE7F5F">
        <w:tc>
          <w:tcPr>
            <w:tcW w:w="458" w:type="dxa"/>
          </w:tcPr>
          <w:p w:rsidR="003C046F" w:rsidRPr="00EE7F5F" w:rsidRDefault="003C046F" w:rsidP="00EE7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2" w:type="dxa"/>
          </w:tcPr>
          <w:p w:rsidR="003C046F" w:rsidRPr="00EE7F5F" w:rsidRDefault="003C046F" w:rsidP="00EE7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6658" w:type="dxa"/>
          </w:tcPr>
          <w:p w:rsidR="003C046F" w:rsidRPr="00EE7F5F" w:rsidRDefault="003C046F" w:rsidP="00964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по методикам «Тест школьной тревожности </w:t>
            </w:r>
            <w:proofErr w:type="spellStart"/>
            <w:r w:rsidRPr="00EE7F5F">
              <w:rPr>
                <w:rFonts w:ascii="Times New Roman" w:hAnsi="Times New Roman" w:cs="Times New Roman"/>
                <w:sz w:val="24"/>
                <w:szCs w:val="24"/>
              </w:rPr>
              <w:t>Филлипса</w:t>
            </w:r>
            <w:proofErr w:type="spellEnd"/>
            <w:r w:rsidRPr="00EE7F5F">
              <w:rPr>
                <w:rFonts w:ascii="Times New Roman" w:hAnsi="Times New Roman" w:cs="Times New Roman"/>
                <w:sz w:val="24"/>
                <w:szCs w:val="24"/>
              </w:rPr>
              <w:t>», «Выявление детей группы риска»</w:t>
            </w:r>
            <w:r w:rsidR="005B639E" w:rsidRPr="00EE7F5F">
              <w:rPr>
                <w:rFonts w:ascii="Times New Roman" w:hAnsi="Times New Roman" w:cs="Times New Roman"/>
                <w:sz w:val="24"/>
                <w:szCs w:val="24"/>
              </w:rPr>
              <w:t>, 5-7 классы</w:t>
            </w:r>
          </w:p>
        </w:tc>
      </w:tr>
      <w:tr w:rsidR="003C046F" w:rsidRPr="00EE7F5F" w:rsidTr="00EE7F5F">
        <w:tc>
          <w:tcPr>
            <w:tcW w:w="458" w:type="dxa"/>
          </w:tcPr>
          <w:p w:rsidR="003C046F" w:rsidRPr="00EE7F5F" w:rsidRDefault="003C046F" w:rsidP="00EE7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2" w:type="dxa"/>
          </w:tcPr>
          <w:p w:rsidR="003C046F" w:rsidRPr="00EE7F5F" w:rsidRDefault="003C046F" w:rsidP="00EE7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658" w:type="dxa"/>
          </w:tcPr>
          <w:p w:rsidR="008A772F" w:rsidRPr="00EE7F5F" w:rsidRDefault="003C046F" w:rsidP="00964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="005B639E" w:rsidRPr="00EE7F5F">
              <w:rPr>
                <w:rFonts w:ascii="Times New Roman" w:hAnsi="Times New Roman" w:cs="Times New Roman"/>
                <w:sz w:val="24"/>
                <w:szCs w:val="24"/>
              </w:rPr>
              <w:t xml:space="preserve"> по методикам «ДАП-П»</w:t>
            </w:r>
            <w:r w:rsidR="008A772F" w:rsidRPr="00EE7F5F">
              <w:rPr>
                <w:rFonts w:ascii="Times New Roman" w:hAnsi="Times New Roman" w:cs="Times New Roman"/>
                <w:sz w:val="24"/>
                <w:szCs w:val="24"/>
              </w:rPr>
              <w:t>, «Опросник суицидального риска у детей» (модифицированный Т.Н. Разуваевой), «Опросник склонностей отклоняющего поведения и выявления суицидального риска у детей».</w:t>
            </w:r>
          </w:p>
        </w:tc>
      </w:tr>
      <w:tr w:rsidR="003C046F" w:rsidRPr="00EE7F5F" w:rsidTr="00EE7F5F">
        <w:tc>
          <w:tcPr>
            <w:tcW w:w="458" w:type="dxa"/>
          </w:tcPr>
          <w:p w:rsidR="003C046F" w:rsidRPr="00EE7F5F" w:rsidRDefault="003C046F" w:rsidP="00EE7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2" w:type="dxa"/>
          </w:tcPr>
          <w:p w:rsidR="003C046F" w:rsidRPr="00EE7F5F" w:rsidRDefault="008A772F" w:rsidP="00EE7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658" w:type="dxa"/>
          </w:tcPr>
          <w:p w:rsidR="003C046F" w:rsidRPr="00EE7F5F" w:rsidRDefault="008A772F" w:rsidP="00964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sz w:val="24"/>
                <w:szCs w:val="24"/>
              </w:rPr>
              <w:t>Коммуникативный мини-тренинг «Сердце» 1-4 классы</w:t>
            </w:r>
          </w:p>
        </w:tc>
      </w:tr>
      <w:tr w:rsidR="003C046F" w:rsidRPr="00EE7F5F" w:rsidTr="00EE7F5F">
        <w:tc>
          <w:tcPr>
            <w:tcW w:w="458" w:type="dxa"/>
          </w:tcPr>
          <w:p w:rsidR="003C046F" w:rsidRPr="00EE7F5F" w:rsidRDefault="003C046F" w:rsidP="00EE7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2" w:type="dxa"/>
          </w:tcPr>
          <w:p w:rsidR="003C046F" w:rsidRPr="00EE7F5F" w:rsidRDefault="008A772F" w:rsidP="00EE7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sz w:val="24"/>
                <w:szCs w:val="24"/>
              </w:rPr>
              <w:t>Сентябрь- октябрь</w:t>
            </w:r>
          </w:p>
        </w:tc>
        <w:tc>
          <w:tcPr>
            <w:tcW w:w="6658" w:type="dxa"/>
          </w:tcPr>
          <w:p w:rsidR="003C046F" w:rsidRPr="00EE7F5F" w:rsidRDefault="008A772F" w:rsidP="00964A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Родительский всеобуч</w:t>
            </w:r>
          </w:p>
          <w:p w:rsidR="008A772F" w:rsidRPr="00EE7F5F" w:rsidRDefault="008A772F" w:rsidP="00964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sz w:val="24"/>
                <w:szCs w:val="24"/>
              </w:rPr>
              <w:t>«Социальная адаптация детей». «Причины подросткового суицида. Роль взрослых в оказании помощи подросткам в кризисных ситуациях»</w:t>
            </w:r>
          </w:p>
        </w:tc>
      </w:tr>
      <w:tr w:rsidR="003C046F" w:rsidRPr="00EE7F5F" w:rsidTr="00EE7F5F">
        <w:tc>
          <w:tcPr>
            <w:tcW w:w="458" w:type="dxa"/>
          </w:tcPr>
          <w:p w:rsidR="003C046F" w:rsidRPr="00EE7F5F" w:rsidRDefault="003C046F" w:rsidP="00EE7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2" w:type="dxa"/>
          </w:tcPr>
          <w:p w:rsidR="003C046F" w:rsidRPr="00EE7F5F" w:rsidRDefault="008A772F" w:rsidP="00EE7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658" w:type="dxa"/>
          </w:tcPr>
          <w:p w:rsidR="003C046F" w:rsidRPr="00EE7F5F" w:rsidRDefault="008A772F" w:rsidP="00964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sz w:val="24"/>
                <w:szCs w:val="24"/>
              </w:rPr>
              <w:t>Игра «Две планеты» для учащихся 5-7 классов</w:t>
            </w:r>
          </w:p>
        </w:tc>
      </w:tr>
      <w:tr w:rsidR="003C046F" w:rsidRPr="00EE7F5F" w:rsidTr="00EE7F5F">
        <w:tc>
          <w:tcPr>
            <w:tcW w:w="458" w:type="dxa"/>
          </w:tcPr>
          <w:p w:rsidR="003C046F" w:rsidRPr="00EE7F5F" w:rsidRDefault="003C046F" w:rsidP="00EE7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2" w:type="dxa"/>
          </w:tcPr>
          <w:p w:rsidR="003C046F" w:rsidRPr="00EE7F5F" w:rsidRDefault="008A772F" w:rsidP="00EE7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658" w:type="dxa"/>
          </w:tcPr>
          <w:p w:rsidR="003C046F" w:rsidRPr="00EE7F5F" w:rsidRDefault="008A772F" w:rsidP="00964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sz w:val="24"/>
                <w:szCs w:val="24"/>
              </w:rPr>
              <w:t>«Подростки ХХ</w:t>
            </w:r>
            <w:r w:rsidRPr="00EE7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E7F5F">
              <w:rPr>
                <w:rFonts w:ascii="Times New Roman" w:hAnsi="Times New Roman" w:cs="Times New Roman"/>
                <w:sz w:val="24"/>
                <w:szCs w:val="24"/>
              </w:rPr>
              <w:t>века» - деловая беседа, тренинг «Быть уверенным – это здорово!»</w:t>
            </w:r>
          </w:p>
          <w:p w:rsidR="008A772F" w:rsidRPr="00EE7F5F" w:rsidRDefault="008A772F" w:rsidP="00964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sz w:val="24"/>
                <w:szCs w:val="24"/>
              </w:rPr>
              <w:t>Цель: умение формировать навыки уверенного поведения и умения противостоять давлению, 8-9 классы.</w:t>
            </w:r>
          </w:p>
        </w:tc>
      </w:tr>
      <w:tr w:rsidR="003C046F" w:rsidRPr="00EE7F5F" w:rsidTr="00EE7F5F">
        <w:tc>
          <w:tcPr>
            <w:tcW w:w="458" w:type="dxa"/>
          </w:tcPr>
          <w:p w:rsidR="003C046F" w:rsidRPr="00EE7F5F" w:rsidRDefault="003C046F" w:rsidP="00EE7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2" w:type="dxa"/>
          </w:tcPr>
          <w:p w:rsidR="003C046F" w:rsidRPr="00EE7F5F" w:rsidRDefault="008A772F" w:rsidP="00EE7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658" w:type="dxa"/>
          </w:tcPr>
          <w:p w:rsidR="003C046F" w:rsidRPr="00EE7F5F" w:rsidRDefault="008A772F" w:rsidP="00964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sz w:val="24"/>
                <w:szCs w:val="24"/>
              </w:rPr>
              <w:t>- беседа с элементами тренинга «Дорога длиною в жизнь» (цель: формирование чувства уверенности в собственных силах, способности справиться с жизненными проблемами, самостоятельно, развитие эмпатии</w:t>
            </w:r>
            <w:r w:rsidR="00E42C70" w:rsidRPr="00EE7F5F">
              <w:rPr>
                <w:rFonts w:ascii="Times New Roman" w:hAnsi="Times New Roman" w:cs="Times New Roman"/>
                <w:sz w:val="24"/>
                <w:szCs w:val="24"/>
              </w:rPr>
              <w:t>), 8-11 классы.</w:t>
            </w:r>
          </w:p>
          <w:p w:rsidR="00E42C70" w:rsidRPr="00EE7F5F" w:rsidRDefault="00E42C70" w:rsidP="00964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sz w:val="24"/>
                <w:szCs w:val="24"/>
              </w:rPr>
              <w:t>- беседа «Я люблю жизнь!», 5-7 классы</w:t>
            </w:r>
          </w:p>
        </w:tc>
      </w:tr>
      <w:tr w:rsidR="003C046F" w:rsidRPr="00EE7F5F" w:rsidTr="00EE7F5F">
        <w:tc>
          <w:tcPr>
            <w:tcW w:w="458" w:type="dxa"/>
          </w:tcPr>
          <w:p w:rsidR="003C046F" w:rsidRPr="00EE7F5F" w:rsidRDefault="003C046F" w:rsidP="00EE7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2" w:type="dxa"/>
          </w:tcPr>
          <w:p w:rsidR="003C046F" w:rsidRPr="00EE7F5F" w:rsidRDefault="00E42C70" w:rsidP="00EE7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658" w:type="dxa"/>
          </w:tcPr>
          <w:p w:rsidR="003C046F" w:rsidRPr="00EE7F5F" w:rsidRDefault="00E42C70" w:rsidP="00964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sz w:val="24"/>
                <w:szCs w:val="24"/>
              </w:rPr>
              <w:t>«Стресс в жизни человека. Способы борьбы со стрессом», 8-9 классы</w:t>
            </w:r>
          </w:p>
        </w:tc>
      </w:tr>
      <w:tr w:rsidR="003C046F" w:rsidRPr="00EE7F5F" w:rsidTr="00EE7F5F">
        <w:tc>
          <w:tcPr>
            <w:tcW w:w="458" w:type="dxa"/>
          </w:tcPr>
          <w:p w:rsidR="003C046F" w:rsidRPr="00EE7F5F" w:rsidRDefault="003C046F" w:rsidP="00EE7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2" w:type="dxa"/>
          </w:tcPr>
          <w:p w:rsidR="003C046F" w:rsidRPr="00EE7F5F" w:rsidRDefault="00E42C70" w:rsidP="00EE7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658" w:type="dxa"/>
          </w:tcPr>
          <w:p w:rsidR="003C046F" w:rsidRPr="00EE7F5F" w:rsidRDefault="00E42C70" w:rsidP="00964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sz w:val="24"/>
                <w:szCs w:val="24"/>
              </w:rPr>
              <w:t>Способы саморегуляции эмоционального состояния», 8-11 классы</w:t>
            </w:r>
          </w:p>
        </w:tc>
      </w:tr>
      <w:tr w:rsidR="003C046F" w:rsidRPr="00EE7F5F" w:rsidTr="00EE7F5F">
        <w:tc>
          <w:tcPr>
            <w:tcW w:w="458" w:type="dxa"/>
          </w:tcPr>
          <w:p w:rsidR="003C046F" w:rsidRPr="00EE7F5F" w:rsidRDefault="003C046F" w:rsidP="00EE7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2" w:type="dxa"/>
          </w:tcPr>
          <w:p w:rsidR="003C046F" w:rsidRPr="00EE7F5F" w:rsidRDefault="00E42C70" w:rsidP="00EE7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658" w:type="dxa"/>
          </w:tcPr>
          <w:p w:rsidR="003C046F" w:rsidRPr="00EE7F5F" w:rsidRDefault="00E42C70" w:rsidP="00964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5F"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</w:tc>
      </w:tr>
    </w:tbl>
    <w:p w:rsidR="00D117B6" w:rsidRPr="00D117B6" w:rsidRDefault="00D117B6" w:rsidP="00EE7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17B6" w:rsidRPr="00D117B6" w:rsidSect="00EE7F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214"/>
    <w:rsid w:val="001F3560"/>
    <w:rsid w:val="003C046F"/>
    <w:rsid w:val="004C7805"/>
    <w:rsid w:val="005B639E"/>
    <w:rsid w:val="008A772F"/>
    <w:rsid w:val="008C279A"/>
    <w:rsid w:val="00964A89"/>
    <w:rsid w:val="00B92214"/>
    <w:rsid w:val="00D117B6"/>
    <w:rsid w:val="00E42C70"/>
    <w:rsid w:val="00E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84D2"/>
  <w15:chartTrackingRefBased/>
  <w15:docId w15:val="{FB5D22C5-27FB-4E26-8BB3-CD1AC6B2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Ивановская школа</cp:lastModifiedBy>
  <cp:revision>2</cp:revision>
  <cp:lastPrinted>2021-05-18T10:13:00Z</cp:lastPrinted>
  <dcterms:created xsi:type="dcterms:W3CDTF">2021-05-18T10:13:00Z</dcterms:created>
  <dcterms:modified xsi:type="dcterms:W3CDTF">2021-05-18T10:13:00Z</dcterms:modified>
</cp:coreProperties>
</file>